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440DC" w14:textId="506FF205" w:rsidR="001B5F29" w:rsidRDefault="001B5F29" w:rsidP="00F93E91">
      <w:pPr>
        <w:pStyle w:val="Normalweb"/>
        <w:spacing w:before="0" w:beforeAutospacing="0" w:after="0" w:afterAutospacing="0"/>
        <w:rPr>
          <w:rFonts w:ascii="Calibri" w:hAnsi="Calibri" w:cs="Calibri"/>
          <w:b/>
          <w:bCs/>
          <w:sz w:val="28"/>
          <w:szCs w:val="28"/>
        </w:rPr>
      </w:pPr>
      <w:r w:rsidRPr="00F93E91">
        <w:rPr>
          <w:rFonts w:ascii="Calibri" w:hAnsi="Calibri" w:cs="Calibri"/>
          <w:b/>
          <w:bCs/>
          <w:sz w:val="28"/>
          <w:szCs w:val="28"/>
        </w:rPr>
        <w:t>Årsmøde i læremiddelgruppen</w:t>
      </w:r>
    </w:p>
    <w:p w14:paraId="40281002" w14:textId="5BFAF930" w:rsidR="000D6951" w:rsidRDefault="000D6951" w:rsidP="00F93E91">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23.februar 2022</w:t>
      </w:r>
    </w:p>
    <w:p w14:paraId="71A491BD" w14:textId="77777777" w:rsidR="00F93E91" w:rsidRPr="00F93E91" w:rsidRDefault="00F93E91" w:rsidP="00F93E91">
      <w:pPr>
        <w:pStyle w:val="Normalweb"/>
        <w:spacing w:before="0" w:beforeAutospacing="0" w:after="0" w:afterAutospacing="0"/>
        <w:rPr>
          <w:rFonts w:ascii="Calibri" w:hAnsi="Calibri" w:cs="Calibri"/>
          <w:b/>
          <w:bCs/>
          <w:sz w:val="28"/>
          <w:szCs w:val="28"/>
        </w:rPr>
      </w:pPr>
    </w:p>
    <w:p w14:paraId="670E8ABA" w14:textId="09260902" w:rsidR="001B5F29" w:rsidRDefault="00F67051" w:rsidP="00F93E91">
      <w:pPr>
        <w:pStyle w:val="Normalweb"/>
        <w:spacing w:before="0" w:beforeAutospacing="0" w:after="0" w:afterAutospacing="0"/>
        <w:rPr>
          <w:rFonts w:ascii="Calibri" w:hAnsi="Calibri" w:cs="Calibri"/>
          <w:b/>
          <w:bCs/>
        </w:rPr>
      </w:pPr>
      <w:r w:rsidRPr="00F67051">
        <w:rPr>
          <w:rFonts w:ascii="Calibri" w:hAnsi="Calibri" w:cs="Calibri"/>
          <w:b/>
          <w:bCs/>
        </w:rPr>
        <w:t xml:space="preserve">1. Valg af dirigent </w:t>
      </w:r>
      <w:r w:rsidR="001B5F29">
        <w:rPr>
          <w:rFonts w:ascii="Calibri" w:hAnsi="Calibri" w:cs="Calibri"/>
          <w:b/>
          <w:bCs/>
        </w:rPr>
        <w:t xml:space="preserve">– </w:t>
      </w:r>
      <w:r w:rsidR="001B5F29" w:rsidRPr="001B5F29">
        <w:rPr>
          <w:rFonts w:ascii="Calibri" w:hAnsi="Calibri" w:cs="Calibri"/>
        </w:rPr>
        <w:t>Anne Rosenskjold</w:t>
      </w:r>
    </w:p>
    <w:p w14:paraId="3A880C93" w14:textId="56A8F510" w:rsidR="00F67051" w:rsidRDefault="00F67051" w:rsidP="00F93E91">
      <w:pPr>
        <w:pStyle w:val="Normalweb"/>
        <w:spacing w:before="0" w:beforeAutospacing="0" w:after="0" w:afterAutospacing="0"/>
        <w:rPr>
          <w:rFonts w:ascii="Calibri" w:hAnsi="Calibri" w:cs="Calibri"/>
          <w:b/>
          <w:bCs/>
        </w:rPr>
      </w:pPr>
      <w:r w:rsidRPr="00F67051">
        <w:rPr>
          <w:rFonts w:ascii="Calibri" w:hAnsi="Calibri" w:cs="Calibri"/>
          <w:b/>
          <w:bCs/>
        </w:rPr>
        <w:t xml:space="preserve">2. Valg af referent </w:t>
      </w:r>
      <w:r w:rsidR="001B5F29">
        <w:rPr>
          <w:rFonts w:ascii="Calibri" w:hAnsi="Calibri" w:cs="Calibri"/>
          <w:b/>
          <w:bCs/>
        </w:rPr>
        <w:t xml:space="preserve">– </w:t>
      </w:r>
      <w:r w:rsidR="001B5F29" w:rsidRPr="001B5F29">
        <w:rPr>
          <w:rFonts w:ascii="Calibri" w:hAnsi="Calibri" w:cs="Calibri"/>
        </w:rPr>
        <w:t>Katja Gottlieb</w:t>
      </w:r>
    </w:p>
    <w:p w14:paraId="76A26E57" w14:textId="77777777" w:rsidR="00F93E91" w:rsidRDefault="00F93E91" w:rsidP="00F93E91">
      <w:pPr>
        <w:pStyle w:val="Normalweb"/>
        <w:spacing w:before="0" w:beforeAutospacing="0" w:after="0" w:afterAutospacing="0"/>
        <w:rPr>
          <w:rFonts w:ascii="Calibri" w:hAnsi="Calibri" w:cs="Calibri"/>
          <w:b/>
          <w:bCs/>
        </w:rPr>
      </w:pPr>
    </w:p>
    <w:p w14:paraId="2BEAC3A3" w14:textId="5271E671" w:rsidR="001B5F29" w:rsidRDefault="001B5F29" w:rsidP="00F93E91">
      <w:pPr>
        <w:pStyle w:val="Normalweb"/>
        <w:spacing w:before="0" w:beforeAutospacing="0" w:after="0" w:afterAutospacing="0"/>
        <w:rPr>
          <w:rFonts w:ascii="Calibri" w:hAnsi="Calibri" w:cs="Calibri"/>
          <w:b/>
          <w:bCs/>
        </w:rPr>
      </w:pPr>
      <w:r>
        <w:rPr>
          <w:rFonts w:ascii="Calibri" w:hAnsi="Calibri" w:cs="Calibri"/>
          <w:b/>
          <w:bCs/>
        </w:rPr>
        <w:t xml:space="preserve">Til stede: </w:t>
      </w:r>
      <w:r w:rsidRPr="001B5F29">
        <w:rPr>
          <w:rFonts w:ascii="Calibri" w:hAnsi="Calibri" w:cs="Calibri"/>
        </w:rPr>
        <w:t>Anne Rosenskjold, Katja Gottlieb, Pernille Frost, Trine Enevold Michelsen, Peter Stray Jørgensen, Lotte Rienecker, Kaare Øster, Henrik Poulsen, Birgitte Darger.</w:t>
      </w:r>
    </w:p>
    <w:p w14:paraId="38132B53" w14:textId="77777777" w:rsidR="00F93E91" w:rsidRDefault="00F93E91" w:rsidP="00F93E91">
      <w:pPr>
        <w:pStyle w:val="Normalweb"/>
        <w:spacing w:before="0" w:beforeAutospacing="0" w:after="0" w:afterAutospacing="0"/>
        <w:rPr>
          <w:rFonts w:ascii="Calibri" w:hAnsi="Calibri" w:cs="Calibri"/>
          <w:b/>
          <w:bCs/>
        </w:rPr>
      </w:pPr>
    </w:p>
    <w:p w14:paraId="1057372D" w14:textId="436C1113" w:rsidR="00F67051" w:rsidRDefault="00F67051" w:rsidP="00F93E91">
      <w:pPr>
        <w:pStyle w:val="Normalweb"/>
        <w:spacing w:before="0" w:beforeAutospacing="0" w:after="0" w:afterAutospacing="0"/>
        <w:rPr>
          <w:rFonts w:ascii="Calibri" w:hAnsi="Calibri" w:cs="Calibri"/>
          <w:b/>
          <w:bCs/>
        </w:rPr>
      </w:pPr>
      <w:r w:rsidRPr="00F67051">
        <w:rPr>
          <w:rFonts w:ascii="Calibri" w:hAnsi="Calibri" w:cs="Calibri"/>
          <w:b/>
          <w:bCs/>
        </w:rPr>
        <w:t xml:space="preserve">3. Koordinationsgruppens beretning om det forløbne </w:t>
      </w:r>
      <w:r w:rsidR="001B5F29">
        <w:rPr>
          <w:rFonts w:ascii="Calibri" w:hAnsi="Calibri" w:cs="Calibri"/>
          <w:b/>
          <w:bCs/>
        </w:rPr>
        <w:t>å</w:t>
      </w:r>
      <w:r w:rsidRPr="00F67051">
        <w:rPr>
          <w:rFonts w:ascii="Calibri" w:hAnsi="Calibri" w:cs="Calibri"/>
          <w:b/>
          <w:bCs/>
        </w:rPr>
        <w:t xml:space="preserve">r samt ideer til det kommende </w:t>
      </w:r>
      <w:r w:rsidR="00F93E91">
        <w:rPr>
          <w:rFonts w:ascii="Calibri" w:hAnsi="Calibri" w:cs="Calibri"/>
          <w:b/>
          <w:bCs/>
        </w:rPr>
        <w:t>å</w:t>
      </w:r>
      <w:r w:rsidRPr="00F67051">
        <w:rPr>
          <w:rFonts w:ascii="Calibri" w:hAnsi="Calibri" w:cs="Calibri"/>
          <w:b/>
          <w:bCs/>
        </w:rPr>
        <w:t xml:space="preserve">r til orientering. </w:t>
      </w:r>
    </w:p>
    <w:p w14:paraId="560D7350" w14:textId="77777777" w:rsidR="00F93E91" w:rsidRDefault="00F93E91" w:rsidP="00F93E91">
      <w:pPr>
        <w:pStyle w:val="Normalweb"/>
        <w:spacing w:before="0" w:beforeAutospacing="0" w:after="0" w:afterAutospacing="0"/>
        <w:rPr>
          <w:rFonts w:ascii="Calibri" w:hAnsi="Calibri" w:cs="Calibri"/>
          <w:b/>
          <w:bCs/>
        </w:rPr>
      </w:pPr>
    </w:p>
    <w:p w14:paraId="03C43B34" w14:textId="07B75C45" w:rsidR="0046771F" w:rsidRPr="0046771F" w:rsidRDefault="0046771F" w:rsidP="00F93E9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Læremiddelgruppen </w:t>
      </w:r>
      <w:r w:rsidR="00F85AAF">
        <w:rPr>
          <w:rFonts w:asciiTheme="minorHAnsi" w:hAnsiTheme="minorHAnsi" w:cstheme="minorHAnsi"/>
        </w:rPr>
        <w:t>her i beretningsperioden bestået af Henrik Poulsen, Lotte Rienecker, Peter Str</w:t>
      </w:r>
      <w:r w:rsidR="0010569A">
        <w:rPr>
          <w:rFonts w:asciiTheme="minorHAnsi" w:hAnsiTheme="minorHAnsi" w:cstheme="minorHAnsi"/>
        </w:rPr>
        <w:t>a</w:t>
      </w:r>
      <w:r w:rsidR="00F85AAF">
        <w:rPr>
          <w:rFonts w:asciiTheme="minorHAnsi" w:hAnsiTheme="minorHAnsi" w:cstheme="minorHAnsi"/>
        </w:rPr>
        <w:t xml:space="preserve">y Jørgensen og Katja Gottlieb. </w:t>
      </w:r>
      <w:r w:rsidRPr="0046771F">
        <w:rPr>
          <w:rFonts w:asciiTheme="minorHAnsi" w:hAnsiTheme="minorHAnsi" w:cstheme="minorHAnsi"/>
        </w:rPr>
        <w:t>Lærermiddelgruppen har ikke haft nogen aktiviteter i 2021. Det har to årsager.</w:t>
      </w:r>
    </w:p>
    <w:p w14:paraId="1885C941" w14:textId="4C0963FE" w:rsidR="002D1CE0" w:rsidRDefault="0046771F" w:rsidP="00F93E91">
      <w:pPr>
        <w:pStyle w:val="Normalweb"/>
        <w:spacing w:before="0" w:beforeAutospacing="0" w:after="0" w:afterAutospacing="0"/>
        <w:ind w:firstLine="1304"/>
        <w:rPr>
          <w:rFonts w:asciiTheme="minorHAnsi" w:hAnsiTheme="minorHAnsi" w:cstheme="minorHAnsi"/>
        </w:rPr>
      </w:pPr>
      <w:r w:rsidRPr="0046771F">
        <w:rPr>
          <w:rFonts w:asciiTheme="minorHAnsi" w:hAnsiTheme="minorHAnsi" w:cstheme="minorHAnsi"/>
        </w:rPr>
        <w:t>For det første er det ikke lykkedes at sammensætte en ny koordinationsgruppe</w:t>
      </w:r>
      <w:r w:rsidR="002D1CE0">
        <w:rPr>
          <w:rFonts w:asciiTheme="minorHAnsi" w:hAnsiTheme="minorHAnsi" w:cstheme="minorHAnsi"/>
        </w:rPr>
        <w:t xml:space="preserve">. Desuden </w:t>
      </w:r>
      <w:r w:rsidR="002D1CE0" w:rsidRPr="002D1CE0">
        <w:rPr>
          <w:rFonts w:asciiTheme="minorHAnsi" w:hAnsiTheme="minorHAnsi" w:cstheme="minorHAnsi"/>
        </w:rPr>
        <w:t xml:space="preserve">har </w:t>
      </w:r>
      <w:r w:rsidR="000D6951" w:rsidRPr="002D1CE0">
        <w:rPr>
          <w:rFonts w:asciiTheme="minorHAnsi" w:hAnsiTheme="minorHAnsi" w:cstheme="minorHAnsi"/>
        </w:rPr>
        <w:t>Coronarestriktionerne</w:t>
      </w:r>
      <w:r w:rsidR="000D6951">
        <w:rPr>
          <w:rFonts w:asciiTheme="minorHAnsi" w:hAnsiTheme="minorHAnsi" w:cstheme="minorHAnsi"/>
        </w:rPr>
        <w:t xml:space="preserve"> forhindret koordinations</w:t>
      </w:r>
      <w:r w:rsidR="002D1CE0" w:rsidRPr="002D1CE0">
        <w:rPr>
          <w:rFonts w:asciiTheme="minorHAnsi" w:hAnsiTheme="minorHAnsi" w:cstheme="minorHAnsi"/>
        </w:rPr>
        <w:t>gruppen at indkalde til et årsmøde med henblik på valg af ny koordinationsgruppe.</w:t>
      </w:r>
    </w:p>
    <w:p w14:paraId="13ADBDDE" w14:textId="642D6647" w:rsidR="001B5F29" w:rsidRDefault="00663D6B" w:rsidP="00F93E91">
      <w:pPr>
        <w:pStyle w:val="Normalweb"/>
        <w:spacing w:before="0" w:beforeAutospacing="0" w:after="0" w:afterAutospacing="0"/>
        <w:ind w:firstLine="1304"/>
        <w:rPr>
          <w:rFonts w:asciiTheme="minorHAnsi" w:hAnsiTheme="minorHAnsi" w:cstheme="minorHAnsi"/>
        </w:rPr>
      </w:pPr>
      <w:r>
        <w:rPr>
          <w:rFonts w:asciiTheme="minorHAnsi" w:hAnsiTheme="minorHAnsi" w:cstheme="minorHAnsi"/>
        </w:rPr>
        <w:t>Af aktiviteter kan nævnes s</w:t>
      </w:r>
      <w:r w:rsidR="0046771F" w:rsidRPr="0046771F">
        <w:rPr>
          <w:rFonts w:asciiTheme="minorHAnsi" w:hAnsiTheme="minorHAnsi" w:cstheme="minorHAnsi"/>
        </w:rPr>
        <w:t>eneste møde blev afholdt den 29.oktober 2019. Emnet var kunsten at skrive lærebøger på baggrund af oplæg af Peter Stray Jørgensen og Lotte Rienecker</w:t>
      </w:r>
      <w:r>
        <w:rPr>
          <w:rFonts w:asciiTheme="minorHAnsi" w:hAnsiTheme="minorHAnsi" w:cstheme="minorHAnsi"/>
        </w:rPr>
        <w:t xml:space="preserve"> på baggrund af deres </w:t>
      </w:r>
      <w:r w:rsidR="0046771F" w:rsidRPr="0046771F">
        <w:rPr>
          <w:rFonts w:asciiTheme="minorHAnsi" w:hAnsiTheme="minorHAnsi" w:cstheme="minorHAnsi"/>
        </w:rPr>
        <w:t>fælles</w:t>
      </w:r>
      <w:r>
        <w:rPr>
          <w:rFonts w:asciiTheme="minorHAnsi" w:hAnsiTheme="minorHAnsi" w:cstheme="minorHAnsi"/>
        </w:rPr>
        <w:t xml:space="preserve"> </w:t>
      </w:r>
      <w:r w:rsidR="0046771F" w:rsidRPr="0046771F">
        <w:rPr>
          <w:rFonts w:asciiTheme="minorHAnsi" w:hAnsiTheme="minorHAnsi" w:cstheme="minorHAnsi"/>
        </w:rPr>
        <w:t xml:space="preserve">udgivelse </w:t>
      </w:r>
      <w:r w:rsidR="0046771F" w:rsidRPr="00663D6B">
        <w:rPr>
          <w:rFonts w:asciiTheme="minorHAnsi" w:hAnsiTheme="minorHAnsi" w:cstheme="minorHAnsi"/>
          <w:i/>
          <w:iCs/>
        </w:rPr>
        <w:t>Skriv lærebøger</w:t>
      </w:r>
      <w:r w:rsidR="0046771F" w:rsidRPr="0046771F">
        <w:rPr>
          <w:rFonts w:asciiTheme="minorHAnsi" w:hAnsiTheme="minorHAnsi" w:cstheme="minorHAnsi"/>
        </w:rPr>
        <w:t xml:space="preserve"> (Samfundslitteratur).</w:t>
      </w:r>
    </w:p>
    <w:p w14:paraId="3D82DDA8" w14:textId="46D236FC" w:rsidR="0046771F" w:rsidRDefault="0046771F" w:rsidP="00F93E91">
      <w:pPr>
        <w:pStyle w:val="Normalweb"/>
        <w:spacing w:before="0" w:beforeAutospacing="0" w:after="0" w:afterAutospacing="0"/>
        <w:rPr>
          <w:rFonts w:asciiTheme="minorHAnsi" w:hAnsiTheme="minorHAnsi" w:cstheme="minorHAnsi"/>
        </w:rPr>
      </w:pPr>
      <w:r w:rsidRPr="0046771F">
        <w:rPr>
          <w:rFonts w:asciiTheme="minorHAnsi" w:hAnsiTheme="minorHAnsi" w:cstheme="minorHAnsi"/>
        </w:rPr>
        <w:t>Facebook-gruppen Forfattere &amp; illustratorer af læremidler har tjent som gruppens kommunikationsplat- form. De seneste indlæg skriver sig dog tilbage til 2020. Aktiviteten er med andre ord meget begrænset.</w:t>
      </w:r>
    </w:p>
    <w:p w14:paraId="73078F0B" w14:textId="08D631D1" w:rsidR="00F85AAF" w:rsidRDefault="00F85AAF" w:rsidP="00F93E91">
      <w:pPr>
        <w:pStyle w:val="Normalweb"/>
        <w:spacing w:before="0" w:beforeAutospacing="0" w:after="0" w:afterAutospacing="0"/>
        <w:ind w:firstLine="1304"/>
        <w:rPr>
          <w:rFonts w:asciiTheme="minorHAnsi" w:hAnsiTheme="minorHAnsi" w:cstheme="minorHAnsi"/>
        </w:rPr>
      </w:pPr>
      <w:r>
        <w:rPr>
          <w:rFonts w:asciiTheme="minorHAnsi" w:hAnsiTheme="minorHAnsi" w:cstheme="minorHAnsi"/>
        </w:rPr>
        <w:t xml:space="preserve">Gruppen har gennem sin tilknytning til F-gruppen haft møde med </w:t>
      </w:r>
      <w:r w:rsidR="000D6951">
        <w:rPr>
          <w:rFonts w:asciiTheme="minorHAnsi" w:hAnsiTheme="minorHAnsi" w:cstheme="minorHAnsi"/>
        </w:rPr>
        <w:t>brancheforeningen</w:t>
      </w:r>
      <w:bookmarkStart w:id="0" w:name="_GoBack"/>
      <w:bookmarkEnd w:id="0"/>
      <w:r>
        <w:rPr>
          <w:rFonts w:asciiTheme="minorHAnsi" w:hAnsiTheme="minorHAnsi" w:cstheme="minorHAnsi"/>
        </w:rPr>
        <w:t xml:space="preserve"> for undervisningsmidler. </w:t>
      </w:r>
    </w:p>
    <w:p w14:paraId="5C6A9F89" w14:textId="577F4A0F" w:rsidR="00F85AAF" w:rsidRDefault="00F85AAF" w:rsidP="00F93E91">
      <w:pPr>
        <w:pStyle w:val="Normalweb"/>
        <w:spacing w:before="0" w:beforeAutospacing="0" w:after="0" w:afterAutospacing="0"/>
        <w:ind w:firstLine="1304"/>
        <w:rPr>
          <w:rFonts w:asciiTheme="minorHAnsi" w:hAnsiTheme="minorHAnsi" w:cstheme="minorHAnsi"/>
        </w:rPr>
      </w:pPr>
      <w:r>
        <w:rPr>
          <w:rFonts w:asciiTheme="minorHAnsi" w:hAnsiTheme="minorHAnsi" w:cstheme="minorHAnsi"/>
        </w:rPr>
        <w:t xml:space="preserve">Gruppen har 40 medlemmer. Der er en saldo på godt 36.000. Budget og saldo er i perioden ført af foreningens bogholder. Dette er en stor lettelse for formanden, og man skal således ikke holde sig tilbage fra at stille op som koordinationsgruppe af frygt for det økonomiske. </w:t>
      </w:r>
    </w:p>
    <w:p w14:paraId="52262D75" w14:textId="6EAED1E0" w:rsidR="00F85AAF" w:rsidRDefault="00F85AAF" w:rsidP="00F93E91">
      <w:pPr>
        <w:pStyle w:val="Normalweb"/>
        <w:spacing w:before="0" w:beforeAutospacing="0" w:after="0" w:afterAutospacing="0"/>
        <w:rPr>
          <w:rFonts w:asciiTheme="minorHAnsi" w:hAnsiTheme="minorHAnsi" w:cstheme="minorHAnsi"/>
        </w:rPr>
      </w:pPr>
      <w:r>
        <w:rPr>
          <w:rFonts w:asciiTheme="minorHAnsi" w:hAnsiTheme="minorHAnsi" w:cstheme="minorHAnsi"/>
        </w:rPr>
        <w:t>Læremiddelmarkedet er under hastig forandring. Arbejdsvilkårene for læremiddelforfattere ændrer sig. I dag arbejder man i høj grad digitalt, og på mange forlag skriver man sine materialer ind til i skabeloner, hvor didaktikken er givet på forhånd. Det betyder, at man i dag nærmere er funktionær.</w:t>
      </w:r>
    </w:p>
    <w:p w14:paraId="43B6669A" w14:textId="478AEEE6" w:rsidR="0010569A" w:rsidRDefault="0010569A" w:rsidP="00F93E91">
      <w:pPr>
        <w:pStyle w:val="Normalweb"/>
        <w:spacing w:before="0" w:beforeAutospacing="0" w:after="0" w:afterAutospacing="0"/>
        <w:rPr>
          <w:rFonts w:asciiTheme="minorHAnsi" w:hAnsiTheme="minorHAnsi" w:cstheme="minorHAnsi"/>
        </w:rPr>
      </w:pPr>
    </w:p>
    <w:p w14:paraId="37FBB5F0" w14:textId="66C870F8" w:rsidR="0010569A" w:rsidRPr="0010569A" w:rsidRDefault="0010569A" w:rsidP="00F93E91">
      <w:pPr>
        <w:pStyle w:val="Normalweb"/>
        <w:spacing w:before="0" w:beforeAutospacing="0" w:after="0" w:afterAutospacing="0"/>
        <w:rPr>
          <w:rFonts w:asciiTheme="minorHAnsi" w:hAnsiTheme="minorHAnsi" w:cstheme="minorHAnsi"/>
          <w:b/>
          <w:bCs/>
        </w:rPr>
      </w:pPr>
      <w:r w:rsidRPr="0010569A">
        <w:rPr>
          <w:rFonts w:asciiTheme="minorHAnsi" w:hAnsiTheme="minorHAnsi" w:cstheme="minorHAnsi"/>
          <w:b/>
          <w:bCs/>
        </w:rPr>
        <w:t>Konklusion</w:t>
      </w:r>
    </w:p>
    <w:p w14:paraId="2691AEB1" w14:textId="4CB407C9" w:rsidR="0010569A" w:rsidRPr="0010569A" w:rsidRDefault="0010569A" w:rsidP="0010569A">
      <w:pPr>
        <w:pStyle w:val="Normalweb"/>
        <w:spacing w:before="0" w:beforeAutospacing="0" w:after="0" w:afterAutospacing="0"/>
        <w:rPr>
          <w:rFonts w:asciiTheme="minorHAnsi" w:hAnsiTheme="minorHAnsi" w:cstheme="minorHAnsi"/>
        </w:rPr>
      </w:pPr>
      <w:r w:rsidRPr="0010569A">
        <w:rPr>
          <w:rFonts w:asciiTheme="minorHAnsi" w:hAnsiTheme="minorHAnsi" w:cstheme="minorHAnsi"/>
        </w:rPr>
        <w:t>Læremiddelgruppen drøftede herefter baggrunden for gruppens oprettelse og behovet for en sådan, og konkluderede, at der fortsat var brug for et fagpolitisk arbejde omkring læremiddelforfatternes forhold. I forlængelse af årsberetningen drøftede man grundlaget og vilkårene for læremiddelgruppen, herunder fordele og ulemper ved at indgå i gruppen af faglitterære forfattere. Der var enighed om at fortsætte gruppen et halvt år frem til september 2022, idet en ny gruppeledelse fik bemyndigelse til at sætte initiativer i gang  for at ”genaktivere” gruppen. Den nye gruppeledelse opfordres til at lave et budget med udgangspunkt i gruppens formue. Herefter blev årsberetningen godkendt</w:t>
      </w:r>
    </w:p>
    <w:p w14:paraId="0F77F754" w14:textId="0857FB08" w:rsidR="0010569A" w:rsidRPr="0010569A" w:rsidRDefault="0010569A" w:rsidP="0010569A">
      <w:pPr>
        <w:pStyle w:val="Normalweb"/>
        <w:spacing w:before="0" w:beforeAutospacing="0" w:after="0" w:afterAutospacing="0"/>
        <w:rPr>
          <w:rFonts w:asciiTheme="minorHAnsi" w:hAnsiTheme="minorHAnsi" w:cstheme="minorHAnsi"/>
        </w:rPr>
      </w:pPr>
      <w:r w:rsidRPr="0010569A">
        <w:rPr>
          <w:rFonts w:asciiTheme="minorHAnsi" w:hAnsiTheme="minorHAnsi" w:cstheme="minorHAnsi"/>
        </w:rPr>
        <w:t>Pernille Frost blev valgt som ny gruppeleder. Lotte Rienecker og Peter Stray Jørgensen stiller sig til rådighed som frivillige konsulenter</w:t>
      </w:r>
    </w:p>
    <w:p w14:paraId="5598DE0F" w14:textId="12801999" w:rsidR="00F93E91" w:rsidRPr="0010569A" w:rsidRDefault="00F93E91" w:rsidP="00F93E91">
      <w:pPr>
        <w:pStyle w:val="Normalweb"/>
        <w:spacing w:before="0" w:beforeAutospacing="0" w:after="0" w:afterAutospacing="0"/>
        <w:rPr>
          <w:rFonts w:ascii="Calibri" w:hAnsi="Calibri" w:cs="Calibri"/>
        </w:rPr>
      </w:pPr>
      <w:r>
        <w:rPr>
          <w:rFonts w:ascii="Calibri" w:hAnsi="Calibri" w:cs="Calibri"/>
        </w:rPr>
        <w:lastRenderedPageBreak/>
        <w:br/>
      </w:r>
      <w:r w:rsidR="00F85AAF" w:rsidRPr="00F93E91">
        <w:rPr>
          <w:rFonts w:ascii="Calibri" w:hAnsi="Calibri" w:cs="Calibri"/>
          <w:b/>
          <w:bCs/>
        </w:rPr>
        <w:t xml:space="preserve">6. Fremlæggelse af budget for det kommende </w:t>
      </w:r>
      <w:r w:rsidRPr="00F93E91">
        <w:rPr>
          <w:rFonts w:ascii="Calibri" w:hAnsi="Calibri" w:cs="Calibri"/>
          <w:b/>
          <w:bCs/>
        </w:rPr>
        <w:t>å</w:t>
      </w:r>
      <w:r w:rsidR="00F85AAF" w:rsidRPr="00F93E91">
        <w:rPr>
          <w:rFonts w:ascii="Calibri" w:hAnsi="Calibri" w:cs="Calibri"/>
          <w:b/>
          <w:bCs/>
        </w:rPr>
        <w:t xml:space="preserve">r til orientering. </w:t>
      </w:r>
    </w:p>
    <w:p w14:paraId="019ED51A" w14:textId="1F162747" w:rsidR="00F93E91" w:rsidRDefault="00F93E91" w:rsidP="00F93E91">
      <w:pPr>
        <w:pStyle w:val="Normalweb"/>
        <w:spacing w:before="0" w:beforeAutospacing="0" w:after="0" w:afterAutospacing="0"/>
        <w:rPr>
          <w:rFonts w:ascii="Calibri" w:hAnsi="Calibri" w:cs="Calibri"/>
        </w:rPr>
      </w:pPr>
      <w:r w:rsidRPr="00F93E91">
        <w:rPr>
          <w:rFonts w:ascii="Calibri" w:hAnsi="Calibri" w:cs="Calibri"/>
        </w:rPr>
        <w:t xml:space="preserve">Pernille laver budget. </w:t>
      </w:r>
    </w:p>
    <w:p w14:paraId="2FED9920" w14:textId="77777777" w:rsidR="00F93E91" w:rsidRPr="00F93E91" w:rsidRDefault="00F93E91" w:rsidP="00F93E91">
      <w:pPr>
        <w:pStyle w:val="Normalweb"/>
        <w:spacing w:before="0" w:beforeAutospacing="0" w:after="0" w:afterAutospacing="0"/>
        <w:rPr>
          <w:rFonts w:ascii="Calibri" w:hAnsi="Calibri" w:cs="Calibri"/>
        </w:rPr>
      </w:pPr>
    </w:p>
    <w:p w14:paraId="05179EC6" w14:textId="414860A6" w:rsidR="00F93E91" w:rsidRDefault="00F85AAF" w:rsidP="00F93E91">
      <w:pPr>
        <w:pStyle w:val="Normalweb"/>
        <w:spacing w:before="0" w:beforeAutospacing="0" w:after="0" w:afterAutospacing="0"/>
        <w:rPr>
          <w:rFonts w:ascii="Calibri" w:hAnsi="Calibri" w:cs="Calibri"/>
          <w:b/>
          <w:bCs/>
        </w:rPr>
      </w:pPr>
      <w:r w:rsidRPr="00F93E91">
        <w:rPr>
          <w:rFonts w:ascii="Calibri" w:hAnsi="Calibri" w:cs="Calibri"/>
          <w:b/>
          <w:bCs/>
        </w:rPr>
        <w:t>7. Fastsættelse af kontingentets størrelse.</w:t>
      </w:r>
    </w:p>
    <w:p w14:paraId="10B09773" w14:textId="6F39628B" w:rsidR="00F93E91" w:rsidRDefault="00F93E91" w:rsidP="00F93E91">
      <w:pPr>
        <w:pStyle w:val="Normalweb"/>
        <w:spacing w:before="0" w:beforeAutospacing="0" w:after="0" w:afterAutospacing="0"/>
        <w:rPr>
          <w:rFonts w:ascii="Calibri" w:hAnsi="Calibri" w:cs="Calibri"/>
        </w:rPr>
      </w:pPr>
      <w:r w:rsidRPr="00F93E91">
        <w:rPr>
          <w:rFonts w:ascii="Calibri" w:hAnsi="Calibri" w:cs="Calibri"/>
        </w:rPr>
        <w:t>100 kr.</w:t>
      </w:r>
    </w:p>
    <w:p w14:paraId="07865B85" w14:textId="77777777" w:rsidR="00F93E91" w:rsidRPr="00F93E91" w:rsidRDefault="00F93E91" w:rsidP="00F93E91">
      <w:pPr>
        <w:pStyle w:val="Normalweb"/>
        <w:spacing w:before="0" w:beforeAutospacing="0" w:after="0" w:afterAutospacing="0"/>
        <w:rPr>
          <w:rFonts w:ascii="Calibri" w:hAnsi="Calibri" w:cs="Calibri"/>
        </w:rPr>
      </w:pPr>
    </w:p>
    <w:p w14:paraId="3CDBEEB4" w14:textId="5C613CCA" w:rsidR="00F93E91" w:rsidRPr="00F93E91" w:rsidRDefault="00F85AAF" w:rsidP="00F93E91">
      <w:pPr>
        <w:pStyle w:val="Normalweb"/>
        <w:spacing w:before="0" w:beforeAutospacing="0" w:after="0" w:afterAutospacing="0"/>
        <w:rPr>
          <w:rFonts w:ascii="Calibri" w:hAnsi="Calibri" w:cs="Calibri"/>
          <w:b/>
          <w:bCs/>
        </w:rPr>
      </w:pPr>
      <w:r w:rsidRPr="00F93E91">
        <w:rPr>
          <w:rFonts w:ascii="Calibri" w:hAnsi="Calibri" w:cs="Calibri"/>
          <w:b/>
          <w:bCs/>
        </w:rPr>
        <w:t>9. Valg af første og anden suppleanter.</w:t>
      </w:r>
    </w:p>
    <w:p w14:paraId="19660394" w14:textId="362FE138" w:rsidR="00F93E91" w:rsidRDefault="00F93E91" w:rsidP="00F93E91">
      <w:pPr>
        <w:pStyle w:val="Normalweb"/>
        <w:spacing w:before="0" w:beforeAutospacing="0" w:after="0" w:afterAutospacing="0"/>
        <w:rPr>
          <w:rFonts w:ascii="Calibri" w:hAnsi="Calibri" w:cs="Calibri"/>
        </w:rPr>
      </w:pPr>
      <w:r w:rsidRPr="00F93E91">
        <w:rPr>
          <w:rFonts w:ascii="Calibri" w:hAnsi="Calibri" w:cs="Calibri"/>
        </w:rPr>
        <w:t>Alle de andre er valgt som suppleanter.</w:t>
      </w:r>
    </w:p>
    <w:p w14:paraId="65DFF0EA" w14:textId="77777777" w:rsidR="00F93E91" w:rsidRPr="00F93E91" w:rsidRDefault="00F93E91" w:rsidP="00F93E91">
      <w:pPr>
        <w:pStyle w:val="Normalweb"/>
        <w:spacing w:before="0" w:beforeAutospacing="0" w:after="0" w:afterAutospacing="0"/>
        <w:rPr>
          <w:rFonts w:ascii="Calibri" w:hAnsi="Calibri" w:cs="Calibri"/>
        </w:rPr>
      </w:pPr>
    </w:p>
    <w:p w14:paraId="45C87314" w14:textId="77777777" w:rsidR="00F93E91" w:rsidRPr="00F93E91" w:rsidRDefault="00F85AAF" w:rsidP="00F93E91">
      <w:pPr>
        <w:pStyle w:val="Normalweb"/>
        <w:spacing w:before="0" w:beforeAutospacing="0" w:after="0" w:afterAutospacing="0"/>
        <w:rPr>
          <w:rFonts w:ascii="Calibri" w:hAnsi="Calibri" w:cs="Calibri"/>
          <w:b/>
          <w:bCs/>
        </w:rPr>
      </w:pPr>
      <w:r w:rsidRPr="00F93E91">
        <w:rPr>
          <w:rFonts w:ascii="Calibri" w:hAnsi="Calibri" w:cs="Calibri"/>
          <w:b/>
          <w:bCs/>
        </w:rPr>
        <w:t>10. Valg af kritisk revisor.</w:t>
      </w:r>
    </w:p>
    <w:p w14:paraId="7E84CCC0" w14:textId="77777777" w:rsidR="00F93E91" w:rsidRDefault="00F93E91" w:rsidP="00F93E91">
      <w:pPr>
        <w:pStyle w:val="Normalweb"/>
        <w:spacing w:before="0" w:beforeAutospacing="0" w:after="0" w:afterAutospacing="0"/>
        <w:rPr>
          <w:rFonts w:ascii="Calibri" w:hAnsi="Calibri" w:cs="Calibri"/>
          <w:b/>
          <w:bCs/>
        </w:rPr>
      </w:pPr>
      <w:r w:rsidRPr="00F93E91">
        <w:rPr>
          <w:rFonts w:ascii="Calibri" w:hAnsi="Calibri" w:cs="Calibri"/>
        </w:rPr>
        <w:t>Henrik er valgt.</w:t>
      </w:r>
      <w:r>
        <w:rPr>
          <w:rFonts w:ascii="Calibri" w:hAnsi="Calibri" w:cs="Calibri"/>
          <w:b/>
          <w:bCs/>
        </w:rPr>
        <w:t xml:space="preserve"> </w:t>
      </w:r>
    </w:p>
    <w:p w14:paraId="499950E4" w14:textId="5B2A3D76" w:rsidR="00F85AAF" w:rsidRPr="00F93E91" w:rsidRDefault="00F85AAF" w:rsidP="00F93E91">
      <w:pPr>
        <w:pStyle w:val="Normalweb"/>
        <w:spacing w:before="0" w:beforeAutospacing="0" w:after="0" w:afterAutospacing="0"/>
        <w:rPr>
          <w:rFonts w:ascii="Calibri" w:hAnsi="Calibri" w:cs="Calibri"/>
          <w:b/>
          <w:bCs/>
        </w:rPr>
      </w:pPr>
      <w:r w:rsidRPr="00F93E91">
        <w:rPr>
          <w:rFonts w:ascii="Calibri" w:hAnsi="Calibri" w:cs="Calibri"/>
          <w:b/>
          <w:bCs/>
        </w:rPr>
        <w:br/>
        <w:t xml:space="preserve">11. Eventuelt - til debat uden afstemning. </w:t>
      </w:r>
    </w:p>
    <w:p w14:paraId="4125148C" w14:textId="5B33D91F" w:rsidR="00F93E91" w:rsidRDefault="00F93E91">
      <w:r>
        <w:t>Mødedato – 25/4 kl 16:00 – Henrik booker.</w:t>
      </w:r>
    </w:p>
    <w:p w14:paraId="7BD03AE7" w14:textId="77777777" w:rsidR="00FF2AC4" w:rsidRDefault="00FF2AC4"/>
    <w:p w14:paraId="6F1D706C" w14:textId="6BE72F91" w:rsidR="00FF2AC4" w:rsidRDefault="00FF2AC4">
      <w:r>
        <w:t xml:space="preserve">Lotte og Peter takkes for deres store arbejde med at starte gruppen op. </w:t>
      </w:r>
    </w:p>
    <w:p w14:paraId="1F18CD95" w14:textId="3E0F9447" w:rsidR="00FF2AC4" w:rsidRDefault="00FF2AC4">
      <w:r>
        <w:t xml:space="preserve">Pernille takkes og ønskes tillykke med valgt. </w:t>
      </w:r>
    </w:p>
    <w:p w14:paraId="6AA2A10A" w14:textId="77777777" w:rsidR="00F93E91" w:rsidRDefault="00F93E91"/>
    <w:p w14:paraId="2AA8BAF7" w14:textId="77777777" w:rsidR="00F93E91" w:rsidRDefault="00F93E91">
      <w:r>
        <w:t>Mødet blev hævet i god ro og orden.</w:t>
      </w:r>
    </w:p>
    <w:p w14:paraId="615C3554" w14:textId="77777777" w:rsidR="00F93E91" w:rsidRDefault="00F93E91"/>
    <w:p w14:paraId="6A9A47C5" w14:textId="35A3A0CA" w:rsidR="00F93E91" w:rsidRDefault="00F93E91">
      <w:r>
        <w:t xml:space="preserve">23.02.22 </w:t>
      </w:r>
    </w:p>
    <w:p w14:paraId="0D260198" w14:textId="3A14232A" w:rsidR="001E4B4D" w:rsidRDefault="00F93E91">
      <w:r>
        <w:t>Katja Gottlieb</w:t>
      </w:r>
      <w:r w:rsidR="0010569A">
        <w:t xml:space="preserve">, referent, </w:t>
      </w:r>
    </w:p>
    <w:p w14:paraId="3195D175" w14:textId="5B914F1E" w:rsidR="0010569A" w:rsidRDefault="0010569A">
      <w:r>
        <w:t>Anne Rosenskjold Norvig, dirigent</w:t>
      </w:r>
    </w:p>
    <w:p w14:paraId="4E187DE6" w14:textId="0617CABC" w:rsidR="00F67051" w:rsidRDefault="00F93E91">
      <w:r>
        <w:t xml:space="preserve"> </w:t>
      </w:r>
    </w:p>
    <w:p w14:paraId="167AE622" w14:textId="03DB6DE9" w:rsidR="00F93E91" w:rsidRDefault="00F93E91"/>
    <w:p w14:paraId="14144908" w14:textId="77777777" w:rsidR="00F93E91" w:rsidRDefault="00F93E91"/>
    <w:p w14:paraId="58893A05" w14:textId="77777777" w:rsidR="00F93E91" w:rsidRDefault="00F93E91"/>
    <w:sectPr w:rsidR="00F93E91" w:rsidSect="00742AC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tling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E7"/>
    <w:rsid w:val="00021FE7"/>
    <w:rsid w:val="000650F3"/>
    <w:rsid w:val="00067A36"/>
    <w:rsid w:val="000D6951"/>
    <w:rsid w:val="0010569A"/>
    <w:rsid w:val="00197B41"/>
    <w:rsid w:val="001B5F29"/>
    <w:rsid w:val="001E4B4D"/>
    <w:rsid w:val="002D1CE0"/>
    <w:rsid w:val="00326AAD"/>
    <w:rsid w:val="0046771F"/>
    <w:rsid w:val="00624590"/>
    <w:rsid w:val="00663D6B"/>
    <w:rsid w:val="00742AC7"/>
    <w:rsid w:val="008B1715"/>
    <w:rsid w:val="00AF413D"/>
    <w:rsid w:val="00EE6670"/>
    <w:rsid w:val="00F67051"/>
    <w:rsid w:val="00F85AAF"/>
    <w:rsid w:val="00F93E91"/>
    <w:rsid w:val="00FF2AC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B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67051"/>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AF413D"/>
    <w:rPr>
      <w:sz w:val="18"/>
      <w:szCs w:val="18"/>
    </w:rPr>
  </w:style>
  <w:style w:type="paragraph" w:styleId="Kommentartekst">
    <w:name w:val="annotation text"/>
    <w:basedOn w:val="Normal"/>
    <w:link w:val="KommentartekstTegn"/>
    <w:uiPriority w:val="99"/>
    <w:semiHidden/>
    <w:unhideWhenUsed/>
    <w:rsid w:val="00AF413D"/>
  </w:style>
  <w:style w:type="character" w:customStyle="1" w:styleId="KommentartekstTegn">
    <w:name w:val="Kommentartekst Tegn"/>
    <w:basedOn w:val="Standardskrifttypeiafsnit"/>
    <w:link w:val="Kommentartekst"/>
    <w:uiPriority w:val="99"/>
    <w:semiHidden/>
    <w:rsid w:val="00AF413D"/>
  </w:style>
  <w:style w:type="paragraph" w:styleId="Kommentaremne">
    <w:name w:val="annotation subject"/>
    <w:basedOn w:val="Kommentartekst"/>
    <w:next w:val="Kommentartekst"/>
    <w:link w:val="KommentaremneTegn"/>
    <w:uiPriority w:val="99"/>
    <w:semiHidden/>
    <w:unhideWhenUsed/>
    <w:rsid w:val="00AF413D"/>
    <w:rPr>
      <w:b/>
      <w:bCs/>
      <w:sz w:val="20"/>
      <w:szCs w:val="20"/>
    </w:rPr>
  </w:style>
  <w:style w:type="character" w:customStyle="1" w:styleId="KommentaremneTegn">
    <w:name w:val="Kommentaremne Tegn"/>
    <w:basedOn w:val="KommentartekstTegn"/>
    <w:link w:val="Kommentaremne"/>
    <w:uiPriority w:val="99"/>
    <w:semiHidden/>
    <w:rsid w:val="00AF413D"/>
    <w:rPr>
      <w:b/>
      <w:bCs/>
      <w:sz w:val="20"/>
      <w:szCs w:val="20"/>
    </w:rPr>
  </w:style>
  <w:style w:type="paragraph" w:styleId="Markeringsbobletekst">
    <w:name w:val="Balloon Text"/>
    <w:basedOn w:val="Normal"/>
    <w:link w:val="MarkeringsbobletekstTegn"/>
    <w:uiPriority w:val="99"/>
    <w:semiHidden/>
    <w:unhideWhenUsed/>
    <w:rsid w:val="00AF41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F41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67051"/>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AF413D"/>
    <w:rPr>
      <w:sz w:val="18"/>
      <w:szCs w:val="18"/>
    </w:rPr>
  </w:style>
  <w:style w:type="paragraph" w:styleId="Kommentartekst">
    <w:name w:val="annotation text"/>
    <w:basedOn w:val="Normal"/>
    <w:link w:val="KommentartekstTegn"/>
    <w:uiPriority w:val="99"/>
    <w:semiHidden/>
    <w:unhideWhenUsed/>
    <w:rsid w:val="00AF413D"/>
  </w:style>
  <w:style w:type="character" w:customStyle="1" w:styleId="KommentartekstTegn">
    <w:name w:val="Kommentartekst Tegn"/>
    <w:basedOn w:val="Standardskrifttypeiafsnit"/>
    <w:link w:val="Kommentartekst"/>
    <w:uiPriority w:val="99"/>
    <w:semiHidden/>
    <w:rsid w:val="00AF413D"/>
  </w:style>
  <w:style w:type="paragraph" w:styleId="Kommentaremne">
    <w:name w:val="annotation subject"/>
    <w:basedOn w:val="Kommentartekst"/>
    <w:next w:val="Kommentartekst"/>
    <w:link w:val="KommentaremneTegn"/>
    <w:uiPriority w:val="99"/>
    <w:semiHidden/>
    <w:unhideWhenUsed/>
    <w:rsid w:val="00AF413D"/>
    <w:rPr>
      <w:b/>
      <w:bCs/>
      <w:sz w:val="20"/>
      <w:szCs w:val="20"/>
    </w:rPr>
  </w:style>
  <w:style w:type="character" w:customStyle="1" w:styleId="KommentaremneTegn">
    <w:name w:val="Kommentaremne Tegn"/>
    <w:basedOn w:val="KommentartekstTegn"/>
    <w:link w:val="Kommentaremne"/>
    <w:uiPriority w:val="99"/>
    <w:semiHidden/>
    <w:rsid w:val="00AF413D"/>
    <w:rPr>
      <w:b/>
      <w:bCs/>
      <w:sz w:val="20"/>
      <w:szCs w:val="20"/>
    </w:rPr>
  </w:style>
  <w:style w:type="paragraph" w:styleId="Markeringsbobletekst">
    <w:name w:val="Balloon Text"/>
    <w:basedOn w:val="Normal"/>
    <w:link w:val="MarkeringsbobletekstTegn"/>
    <w:uiPriority w:val="99"/>
    <w:semiHidden/>
    <w:unhideWhenUsed/>
    <w:rsid w:val="00AF41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F41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4102">
      <w:bodyDiv w:val="1"/>
      <w:marLeft w:val="0"/>
      <w:marRight w:val="0"/>
      <w:marTop w:val="0"/>
      <w:marBottom w:val="0"/>
      <w:divBdr>
        <w:top w:val="none" w:sz="0" w:space="0" w:color="auto"/>
        <w:left w:val="none" w:sz="0" w:space="0" w:color="auto"/>
        <w:bottom w:val="none" w:sz="0" w:space="0" w:color="auto"/>
        <w:right w:val="none" w:sz="0" w:space="0" w:color="auto"/>
      </w:divBdr>
      <w:divsChild>
        <w:div w:id="895046088">
          <w:marLeft w:val="0"/>
          <w:marRight w:val="0"/>
          <w:marTop w:val="0"/>
          <w:marBottom w:val="0"/>
          <w:divBdr>
            <w:top w:val="none" w:sz="0" w:space="0" w:color="auto"/>
            <w:left w:val="none" w:sz="0" w:space="0" w:color="auto"/>
            <w:bottom w:val="none" w:sz="0" w:space="0" w:color="auto"/>
            <w:right w:val="none" w:sz="0" w:space="0" w:color="auto"/>
          </w:divBdr>
          <w:divsChild>
            <w:div w:id="1858688080">
              <w:marLeft w:val="0"/>
              <w:marRight w:val="0"/>
              <w:marTop w:val="0"/>
              <w:marBottom w:val="0"/>
              <w:divBdr>
                <w:top w:val="none" w:sz="0" w:space="0" w:color="auto"/>
                <w:left w:val="none" w:sz="0" w:space="0" w:color="auto"/>
                <w:bottom w:val="none" w:sz="0" w:space="0" w:color="auto"/>
                <w:right w:val="none" w:sz="0" w:space="0" w:color="auto"/>
              </w:divBdr>
              <w:divsChild>
                <w:div w:id="3559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01A0-FAF0-8248-91D5-0E9E289B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2881</Characters>
  <Application>Microsoft Macintosh Word</Application>
  <DocSecurity>0</DocSecurity>
  <Lines>53</Lines>
  <Paragraphs>16</Paragraphs>
  <ScaleCrop>false</ScaleCrop>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Hans-Jakob Styrbjørn Gottlieb Wik</dc:creator>
  <cp:keywords/>
  <dc:description/>
  <cp:lastModifiedBy>Hans Henrik Poulsen</cp:lastModifiedBy>
  <cp:revision>2</cp:revision>
  <dcterms:created xsi:type="dcterms:W3CDTF">2022-03-21T08:24:00Z</dcterms:created>
  <dcterms:modified xsi:type="dcterms:W3CDTF">2022-03-21T08:24:00Z</dcterms:modified>
</cp:coreProperties>
</file>